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713D3" w14:textId="77777777" w:rsidR="00D10232" w:rsidRPr="0040318D" w:rsidRDefault="00D10232" w:rsidP="00C32862">
      <w:pPr>
        <w:pStyle w:val="Default"/>
        <w:rPr>
          <w:rFonts w:ascii="Avenir Next LT Pro" w:hAnsi="Avenir Next LT Pro" w:cstheme="minorHAnsi"/>
        </w:rPr>
      </w:pPr>
    </w:p>
    <w:p w14:paraId="2B5CC72B" w14:textId="3A49EFD9" w:rsidR="002563E4" w:rsidRPr="0040318D" w:rsidRDefault="00C32862" w:rsidP="00C32862">
      <w:pPr>
        <w:jc w:val="center"/>
        <w:rPr>
          <w:rFonts w:ascii="Avenir Next LT Pro" w:hAnsi="Avenir Next LT Pro" w:cstheme="minorHAnsi"/>
          <w:b/>
          <w:bCs/>
          <w:sz w:val="40"/>
          <w:szCs w:val="40"/>
          <w:u w:val="single"/>
        </w:rPr>
      </w:pPr>
      <w:r w:rsidRPr="0040318D">
        <w:rPr>
          <w:rFonts w:ascii="Avenir Next LT Pro" w:hAnsi="Avenir Next LT Pro" w:cstheme="minorHAnsi"/>
          <w:b/>
          <w:bCs/>
          <w:sz w:val="40"/>
          <w:szCs w:val="40"/>
          <w:u w:val="single"/>
        </w:rPr>
        <w:t>PUBLICATION OF AWARDS</w:t>
      </w:r>
    </w:p>
    <w:p w14:paraId="418338B7" w14:textId="6223A476" w:rsidR="00D10232" w:rsidRPr="0040318D" w:rsidRDefault="00D10232" w:rsidP="00C32862">
      <w:pPr>
        <w:jc w:val="center"/>
        <w:rPr>
          <w:rFonts w:ascii="Avenir Next LT Pro" w:hAnsi="Avenir Next LT Pro" w:cstheme="minorHAnsi"/>
          <w:b/>
          <w:bCs/>
          <w:sz w:val="40"/>
          <w:szCs w:val="40"/>
          <w:u w:val="single"/>
        </w:rPr>
      </w:pPr>
    </w:p>
    <w:p w14:paraId="0C6936DC" w14:textId="77777777" w:rsidR="00D10232" w:rsidRPr="0040318D" w:rsidRDefault="00D10232" w:rsidP="00C32862">
      <w:pPr>
        <w:jc w:val="center"/>
        <w:rPr>
          <w:rFonts w:ascii="Avenir Next LT Pro" w:hAnsi="Avenir Next LT Pro" w:cstheme="minorHAnsi"/>
          <w:b/>
          <w:bCs/>
          <w:sz w:val="40"/>
          <w:szCs w:val="40"/>
          <w:u w:val="single"/>
        </w:rPr>
      </w:pPr>
    </w:p>
    <w:p w14:paraId="0179D76C" w14:textId="77777777" w:rsidR="00D10232" w:rsidRPr="0040318D" w:rsidRDefault="00D10232" w:rsidP="00C32862">
      <w:pPr>
        <w:jc w:val="center"/>
        <w:rPr>
          <w:rFonts w:ascii="Avenir Next LT Pro" w:hAnsi="Avenir Next LT Pro" w:cstheme="minorHAnsi"/>
          <w:u w:val="single"/>
        </w:rPr>
      </w:pPr>
    </w:p>
    <w:tbl>
      <w:tblPr>
        <w:tblpPr w:leftFromText="180" w:rightFromText="180" w:vertAnchor="page" w:horzAnchor="margin" w:tblpXSpec="center" w:tblpY="4096"/>
        <w:tblW w:w="15376" w:type="dxa"/>
        <w:tblLook w:val="04A0" w:firstRow="1" w:lastRow="0" w:firstColumn="1" w:lastColumn="0" w:noHBand="0" w:noVBand="1"/>
      </w:tblPr>
      <w:tblGrid>
        <w:gridCol w:w="595"/>
        <w:gridCol w:w="2405"/>
        <w:gridCol w:w="4522"/>
        <w:gridCol w:w="3193"/>
        <w:gridCol w:w="2337"/>
        <w:gridCol w:w="2324"/>
      </w:tblGrid>
      <w:tr w:rsidR="003B45F5" w:rsidRPr="0040318D" w14:paraId="4CE8DA2C" w14:textId="77777777" w:rsidTr="00D10232">
        <w:trPr>
          <w:trHeight w:val="43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D4930" w14:textId="77777777" w:rsidR="003B45F5" w:rsidRPr="0040318D" w:rsidRDefault="003B45F5" w:rsidP="00275CCE">
            <w:pPr>
              <w:spacing w:after="0" w:line="240" w:lineRule="auto"/>
              <w:jc w:val="center"/>
              <w:rPr>
                <w:rFonts w:ascii="Avenir Next LT Pro" w:eastAsia="Times New Roman" w:hAnsi="Avenir Next LT Pro" w:cstheme="minorHAnsi"/>
                <w:b/>
                <w:bCs/>
                <w:color w:val="000000"/>
                <w:lang w:eastAsia="en-ZA"/>
              </w:rPr>
            </w:pPr>
            <w:r w:rsidRPr="0040318D">
              <w:rPr>
                <w:rFonts w:ascii="Avenir Next LT Pro" w:eastAsia="Times New Roman" w:hAnsi="Avenir Next LT Pro" w:cstheme="minorHAnsi"/>
                <w:b/>
                <w:bCs/>
                <w:color w:val="000000"/>
                <w:lang w:eastAsia="en-ZA"/>
              </w:rPr>
              <w:t>No.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D771A" w14:textId="77777777" w:rsidR="003B45F5" w:rsidRPr="0040318D" w:rsidRDefault="003B45F5" w:rsidP="00275CCE">
            <w:pPr>
              <w:spacing w:after="0" w:line="240" w:lineRule="auto"/>
              <w:jc w:val="center"/>
              <w:rPr>
                <w:rFonts w:ascii="Avenir Next LT Pro" w:eastAsia="Times New Roman" w:hAnsi="Avenir Next LT Pro" w:cstheme="minorHAnsi"/>
                <w:b/>
                <w:bCs/>
                <w:color w:val="000000"/>
                <w:lang w:eastAsia="en-ZA"/>
              </w:rPr>
            </w:pPr>
            <w:r w:rsidRPr="0040318D">
              <w:rPr>
                <w:rFonts w:ascii="Avenir Next LT Pro" w:eastAsia="Times New Roman" w:hAnsi="Avenir Next LT Pro" w:cstheme="minorHAnsi"/>
                <w:b/>
                <w:bCs/>
                <w:color w:val="000000"/>
                <w:lang w:eastAsia="en-ZA"/>
              </w:rPr>
              <w:t xml:space="preserve">Reference </w:t>
            </w:r>
            <w:r w:rsidRPr="0040318D">
              <w:rPr>
                <w:rFonts w:ascii="Avenir Next LT Pro" w:eastAsia="Times New Roman" w:hAnsi="Avenir Next LT Pro" w:cstheme="minorHAnsi"/>
                <w:b/>
                <w:bCs/>
                <w:color w:val="000000"/>
                <w:lang w:eastAsia="en-ZA"/>
              </w:rPr>
              <w:br/>
              <w:t>Number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9EF0EB" w14:textId="77777777" w:rsidR="003B45F5" w:rsidRPr="0040318D" w:rsidRDefault="003B45F5" w:rsidP="00275CCE">
            <w:pPr>
              <w:spacing w:after="0" w:line="240" w:lineRule="auto"/>
              <w:jc w:val="center"/>
              <w:rPr>
                <w:rFonts w:ascii="Avenir Next LT Pro" w:eastAsia="Times New Roman" w:hAnsi="Avenir Next LT Pro" w:cstheme="minorHAnsi"/>
                <w:b/>
                <w:bCs/>
                <w:color w:val="000000"/>
                <w:lang w:eastAsia="en-ZA"/>
              </w:rPr>
            </w:pPr>
            <w:r w:rsidRPr="0040318D">
              <w:rPr>
                <w:rFonts w:ascii="Avenir Next LT Pro" w:eastAsia="Times New Roman" w:hAnsi="Avenir Next LT Pro" w:cstheme="minorHAnsi"/>
                <w:b/>
                <w:bCs/>
                <w:color w:val="000000"/>
                <w:lang w:eastAsia="en-ZA"/>
              </w:rPr>
              <w:t>Description</w:t>
            </w: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8D445B" w14:textId="77777777" w:rsidR="003B45F5" w:rsidRPr="0040318D" w:rsidRDefault="003B45F5" w:rsidP="00275CCE">
            <w:pPr>
              <w:spacing w:after="0" w:line="240" w:lineRule="auto"/>
              <w:jc w:val="center"/>
              <w:rPr>
                <w:rFonts w:ascii="Avenir Next LT Pro" w:eastAsia="Times New Roman" w:hAnsi="Avenir Next LT Pro" w:cstheme="minorHAnsi"/>
                <w:b/>
                <w:bCs/>
                <w:color w:val="000000"/>
                <w:lang w:eastAsia="en-ZA"/>
              </w:rPr>
            </w:pPr>
            <w:r w:rsidRPr="0040318D">
              <w:rPr>
                <w:rFonts w:ascii="Avenir Next LT Pro" w:eastAsia="Times New Roman" w:hAnsi="Avenir Next LT Pro" w:cstheme="minorHAnsi"/>
                <w:b/>
                <w:bCs/>
                <w:color w:val="000000"/>
                <w:lang w:eastAsia="en-ZA"/>
              </w:rPr>
              <w:t xml:space="preserve">Successful </w:t>
            </w:r>
            <w:r w:rsidRPr="0040318D">
              <w:rPr>
                <w:rFonts w:ascii="Avenir Next LT Pro" w:eastAsia="Times New Roman" w:hAnsi="Avenir Next LT Pro" w:cstheme="minorHAnsi"/>
                <w:b/>
                <w:bCs/>
                <w:color w:val="000000"/>
                <w:lang w:eastAsia="en-ZA"/>
              </w:rPr>
              <w:br/>
              <w:t>Bidder</w:t>
            </w:r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440DB" w14:textId="77777777" w:rsidR="003B45F5" w:rsidRPr="0040318D" w:rsidRDefault="003B45F5" w:rsidP="00275CCE">
            <w:pPr>
              <w:spacing w:after="0" w:line="240" w:lineRule="auto"/>
              <w:jc w:val="center"/>
              <w:rPr>
                <w:rFonts w:ascii="Avenir Next LT Pro" w:eastAsia="Times New Roman" w:hAnsi="Avenir Next LT Pro" w:cstheme="minorHAnsi"/>
                <w:b/>
                <w:bCs/>
                <w:color w:val="000000"/>
                <w:lang w:eastAsia="en-ZA"/>
              </w:rPr>
            </w:pPr>
            <w:r w:rsidRPr="0040318D">
              <w:rPr>
                <w:rFonts w:ascii="Avenir Next LT Pro" w:eastAsia="Times New Roman" w:hAnsi="Avenir Next LT Pro" w:cstheme="minorHAnsi"/>
                <w:b/>
                <w:bCs/>
                <w:color w:val="000000"/>
                <w:lang w:eastAsia="en-ZA"/>
              </w:rPr>
              <w:t>Amount</w:t>
            </w: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8FDAE" w14:textId="77777777" w:rsidR="003B45F5" w:rsidRPr="0040318D" w:rsidRDefault="003B45F5" w:rsidP="00275CCE">
            <w:pPr>
              <w:spacing w:after="0" w:line="240" w:lineRule="auto"/>
              <w:jc w:val="center"/>
              <w:rPr>
                <w:rFonts w:ascii="Avenir Next LT Pro" w:eastAsia="Times New Roman" w:hAnsi="Avenir Next LT Pro" w:cstheme="minorHAnsi"/>
                <w:b/>
                <w:bCs/>
                <w:color w:val="000000"/>
                <w:lang w:eastAsia="en-ZA"/>
              </w:rPr>
            </w:pPr>
            <w:r w:rsidRPr="0040318D">
              <w:rPr>
                <w:rFonts w:ascii="Avenir Next LT Pro" w:eastAsia="Times New Roman" w:hAnsi="Avenir Next LT Pro" w:cstheme="minorHAnsi"/>
                <w:b/>
                <w:bCs/>
                <w:color w:val="000000"/>
                <w:lang w:eastAsia="en-ZA"/>
              </w:rPr>
              <w:t>Preference claimed</w:t>
            </w:r>
          </w:p>
        </w:tc>
      </w:tr>
      <w:tr w:rsidR="00C32543" w:rsidRPr="0040318D" w14:paraId="6B3D8244" w14:textId="77777777" w:rsidTr="00136B8F">
        <w:trPr>
          <w:trHeight w:val="81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349C1" w14:textId="0EC06C4F" w:rsidR="00C32543" w:rsidRPr="0040318D" w:rsidRDefault="00C32543" w:rsidP="00C32543">
            <w:pPr>
              <w:spacing w:after="0" w:line="240" w:lineRule="auto"/>
              <w:jc w:val="center"/>
              <w:rPr>
                <w:rFonts w:ascii="Avenir Next LT Pro" w:eastAsia="Times New Roman" w:hAnsi="Avenir Next LT Pro" w:cstheme="minorHAnsi"/>
                <w:color w:val="000000"/>
                <w:lang w:eastAsia="en-ZA"/>
              </w:rPr>
            </w:pPr>
            <w:r w:rsidRPr="0040318D">
              <w:rPr>
                <w:rFonts w:ascii="Avenir Next LT Pro" w:eastAsia="Times New Roman" w:hAnsi="Avenir Next LT Pro" w:cstheme="minorHAnsi"/>
                <w:color w:val="000000"/>
                <w:lang w:eastAsia="en-ZA"/>
              </w:rPr>
              <w:t>1.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9791C1" w14:textId="54BF8981" w:rsidR="00235CEA" w:rsidRPr="0040318D" w:rsidRDefault="00C32543" w:rsidP="00235CEA">
            <w:pPr>
              <w:jc w:val="center"/>
              <w:rPr>
                <w:rFonts w:ascii="Avenir Next LT Pro" w:hAnsi="Avenir Next LT Pro" w:cstheme="minorHAnsi"/>
              </w:rPr>
            </w:pPr>
            <w:r w:rsidRPr="0040318D">
              <w:rPr>
                <w:rFonts w:ascii="Avenir Next LT Pro" w:hAnsi="Avenir Next LT Pro" w:cstheme="minorHAnsi"/>
              </w:rPr>
              <w:t>SCMU 01 - 2024/25</w:t>
            </w:r>
          </w:p>
          <w:p w14:paraId="55365894" w14:textId="77777777" w:rsidR="00C32543" w:rsidRPr="0040318D" w:rsidRDefault="00C32543" w:rsidP="00C32543">
            <w:pPr>
              <w:jc w:val="center"/>
              <w:rPr>
                <w:rFonts w:ascii="Avenir Next LT Pro" w:hAnsi="Avenir Next LT Pro" w:cstheme="minorHAnsi"/>
              </w:rPr>
            </w:pPr>
          </w:p>
          <w:p w14:paraId="20F11530" w14:textId="77777777" w:rsidR="00C32543" w:rsidRPr="0040318D" w:rsidRDefault="00C32543" w:rsidP="00C32543">
            <w:pPr>
              <w:jc w:val="center"/>
              <w:rPr>
                <w:rFonts w:ascii="Avenir Next LT Pro" w:hAnsi="Avenir Next LT Pro" w:cstheme="minorHAnsi"/>
              </w:rPr>
            </w:pPr>
          </w:p>
          <w:p w14:paraId="2DD161E2" w14:textId="2D9103AF" w:rsidR="00C32543" w:rsidRPr="0040318D" w:rsidRDefault="00C32543" w:rsidP="00C32543">
            <w:pPr>
              <w:spacing w:after="0" w:line="240" w:lineRule="auto"/>
              <w:jc w:val="center"/>
              <w:rPr>
                <w:rFonts w:ascii="Avenir Next LT Pro" w:eastAsia="Times New Roman" w:hAnsi="Avenir Next LT Pro" w:cstheme="minorHAnsi"/>
                <w:color w:val="000000"/>
                <w:lang w:eastAsia="en-Z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9ECD15" w14:textId="77777777" w:rsidR="00C32543" w:rsidRPr="008A1316" w:rsidRDefault="00C32543" w:rsidP="00C32543">
            <w:pPr>
              <w:autoSpaceDE w:val="0"/>
              <w:autoSpaceDN w:val="0"/>
              <w:adjustRightInd w:val="0"/>
              <w:spacing w:after="0" w:line="240" w:lineRule="auto"/>
              <w:rPr>
                <w:rFonts w:ascii="Avenir Next LT Pro" w:hAnsi="Avenir Next LT Pro" w:cs="Arial Nova"/>
                <w:color w:val="000000"/>
                <w:sz w:val="24"/>
                <w:szCs w:val="24"/>
              </w:rPr>
            </w:pPr>
          </w:p>
          <w:p w14:paraId="3CDAB4F5" w14:textId="77777777" w:rsidR="00C32543" w:rsidRPr="0040318D" w:rsidRDefault="00C32543" w:rsidP="00C32543">
            <w:pPr>
              <w:spacing w:after="0" w:line="240" w:lineRule="auto"/>
              <w:jc w:val="center"/>
              <w:rPr>
                <w:rFonts w:ascii="Avenir Next LT Pro" w:hAnsi="Avenir Next LT Pro" w:cs="Arial Nova"/>
              </w:rPr>
            </w:pPr>
            <w:r w:rsidRPr="0040318D">
              <w:rPr>
                <w:rFonts w:ascii="Avenir Next LT Pro" w:hAnsi="Avenir Next LT Pro" w:cs="Arial Nova"/>
              </w:rPr>
              <w:t xml:space="preserve"> Supply, delivery, and installation of unified communication systems MPLS WAN and hosted PBX telephony and associated services for a period of 3 years (36 months) for the Eastern Cape Rural Development Agency (ECRDA)</w:t>
            </w:r>
          </w:p>
          <w:p w14:paraId="54A4DCBD" w14:textId="63E0A9B0" w:rsidR="00235CEA" w:rsidRPr="0040318D" w:rsidRDefault="00235CEA" w:rsidP="00C32543">
            <w:pPr>
              <w:spacing w:after="0" w:line="240" w:lineRule="auto"/>
              <w:jc w:val="center"/>
              <w:rPr>
                <w:rFonts w:ascii="Avenir Next LT Pro" w:eastAsia="Times New Roman" w:hAnsi="Avenir Next LT Pro" w:cstheme="minorHAnsi"/>
                <w:color w:val="000000"/>
                <w:lang w:eastAsia="en-ZA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93B08E" w14:textId="77777777" w:rsidR="00C32543" w:rsidRPr="0040318D" w:rsidRDefault="00C32543" w:rsidP="00C32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venir Next LT Pro" w:hAnsi="Avenir Next LT Pro" w:cstheme="minorHAnsi"/>
                <w:color w:val="000000"/>
              </w:rPr>
            </w:pPr>
          </w:p>
          <w:p w14:paraId="79E91ADD" w14:textId="77777777" w:rsidR="00C32543" w:rsidRPr="008A1316" w:rsidRDefault="00C32543" w:rsidP="00C32543">
            <w:pPr>
              <w:autoSpaceDE w:val="0"/>
              <w:autoSpaceDN w:val="0"/>
              <w:adjustRightInd w:val="0"/>
              <w:spacing w:after="0" w:line="240" w:lineRule="auto"/>
              <w:rPr>
                <w:rFonts w:ascii="Avenir Next LT Pro" w:hAnsi="Avenir Next LT Pro" w:cs="Arial Nova"/>
                <w:color w:val="000000"/>
                <w:sz w:val="24"/>
                <w:szCs w:val="24"/>
              </w:rPr>
            </w:pPr>
          </w:p>
          <w:p w14:paraId="7EB883F9" w14:textId="77777777" w:rsidR="00C32543" w:rsidRPr="0040318D" w:rsidRDefault="00C32543" w:rsidP="00C32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venir Next LT Pro" w:hAnsi="Avenir Next LT Pro" w:cs="Arial Nova"/>
                <w:color w:val="000000"/>
              </w:rPr>
            </w:pPr>
            <w:r w:rsidRPr="0040318D">
              <w:rPr>
                <w:rFonts w:ascii="Avenir Next LT Pro" w:hAnsi="Avenir Next LT Pro" w:cs="Arial Nova"/>
                <w:color w:val="000000"/>
                <w:sz w:val="24"/>
                <w:szCs w:val="24"/>
              </w:rPr>
              <w:t xml:space="preserve"> </w:t>
            </w:r>
            <w:r w:rsidRPr="0040318D">
              <w:rPr>
                <w:rFonts w:ascii="Avenir Next LT Pro" w:hAnsi="Avenir Next LT Pro" w:cs="Arial Nova"/>
                <w:color w:val="000000"/>
              </w:rPr>
              <w:t>Vodacom Business (Pty) Ltd</w:t>
            </w:r>
          </w:p>
          <w:p w14:paraId="07ABD2AF" w14:textId="77777777" w:rsidR="00C32543" w:rsidRPr="0040318D" w:rsidRDefault="00C32543" w:rsidP="00C32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venir Next LT Pro" w:hAnsi="Avenir Next LT Pro" w:cs="Arial Nova"/>
                <w:color w:val="000000"/>
              </w:rPr>
            </w:pPr>
          </w:p>
          <w:p w14:paraId="65BE345A" w14:textId="77777777" w:rsidR="00C32543" w:rsidRPr="0040318D" w:rsidRDefault="00C32543" w:rsidP="00C32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venir Next LT Pro" w:hAnsi="Avenir Next LT Pro" w:cs="Arial Nova"/>
                <w:color w:val="000000"/>
              </w:rPr>
            </w:pPr>
          </w:p>
          <w:p w14:paraId="4CEB440D" w14:textId="77777777" w:rsidR="00C32543" w:rsidRPr="0040318D" w:rsidRDefault="00C32543" w:rsidP="00C32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venir Next LT Pro" w:hAnsi="Avenir Next LT Pro" w:cs="Arial Nova"/>
                <w:color w:val="000000"/>
              </w:rPr>
            </w:pPr>
          </w:p>
          <w:p w14:paraId="789E7B04" w14:textId="77777777" w:rsidR="00C32543" w:rsidRPr="0040318D" w:rsidRDefault="00C32543" w:rsidP="00C32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venir Next LT Pro" w:hAnsi="Avenir Next LT Pro" w:cs="Arial Nova"/>
                <w:color w:val="000000"/>
              </w:rPr>
            </w:pPr>
          </w:p>
          <w:p w14:paraId="72E22F8D" w14:textId="77777777" w:rsidR="00C32543" w:rsidRPr="0040318D" w:rsidRDefault="00C32543" w:rsidP="00C325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venir Next LT Pro" w:hAnsi="Avenir Next LT Pro" w:cs="Arial Nova"/>
                <w:color w:val="000000"/>
              </w:rPr>
            </w:pPr>
          </w:p>
          <w:p w14:paraId="53B51CFE" w14:textId="39BEA383" w:rsidR="00C32543" w:rsidRPr="0040318D" w:rsidRDefault="00C32543" w:rsidP="00C32543">
            <w:pPr>
              <w:spacing w:after="0" w:line="240" w:lineRule="auto"/>
              <w:jc w:val="center"/>
              <w:rPr>
                <w:rFonts w:ascii="Avenir Next LT Pro" w:eastAsia="Times New Roman" w:hAnsi="Avenir Next LT Pro" w:cstheme="minorHAnsi"/>
                <w:color w:val="000000"/>
                <w:lang w:eastAsia="en-ZA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70F7C" w14:textId="77777777" w:rsidR="00C32543" w:rsidRPr="0040318D" w:rsidRDefault="00C32543" w:rsidP="00C32543">
            <w:pPr>
              <w:pStyle w:val="Default"/>
              <w:jc w:val="center"/>
              <w:rPr>
                <w:rFonts w:ascii="Avenir Next LT Pro" w:hAnsi="Avenir Next LT Pro" w:cstheme="minorHAnsi"/>
                <w:sz w:val="22"/>
                <w:szCs w:val="22"/>
              </w:rPr>
            </w:pPr>
          </w:p>
          <w:p w14:paraId="4EF9D2D3" w14:textId="77777777" w:rsidR="00C32543" w:rsidRPr="008A1316" w:rsidRDefault="00C32543" w:rsidP="00C32543">
            <w:pPr>
              <w:autoSpaceDE w:val="0"/>
              <w:autoSpaceDN w:val="0"/>
              <w:adjustRightInd w:val="0"/>
              <w:spacing w:after="0" w:line="240" w:lineRule="auto"/>
              <w:rPr>
                <w:rFonts w:ascii="Avenir Next LT Pro" w:hAnsi="Avenir Next LT Pro" w:cs="Arial Nova"/>
                <w:color w:val="000000"/>
                <w:sz w:val="24"/>
                <w:szCs w:val="24"/>
              </w:rPr>
            </w:pPr>
          </w:p>
          <w:p w14:paraId="6119CD21" w14:textId="77777777" w:rsidR="00C32543" w:rsidRPr="008A1316" w:rsidRDefault="00C32543" w:rsidP="00C32543">
            <w:pPr>
              <w:autoSpaceDE w:val="0"/>
              <w:autoSpaceDN w:val="0"/>
              <w:adjustRightInd w:val="0"/>
              <w:spacing w:after="0" w:line="240" w:lineRule="auto"/>
              <w:rPr>
                <w:rFonts w:ascii="Avenir Next LT Pro" w:hAnsi="Avenir Next LT Pro" w:cs="Arial Nova"/>
                <w:color w:val="000000"/>
              </w:rPr>
            </w:pPr>
            <w:r w:rsidRPr="008A1316">
              <w:rPr>
                <w:rFonts w:ascii="Avenir Next LT Pro" w:hAnsi="Avenir Next LT Pro" w:cs="Arial Nova"/>
                <w:color w:val="000000"/>
              </w:rPr>
              <w:t xml:space="preserve">R3 207 572.49 inclusive of VAT </w:t>
            </w:r>
          </w:p>
          <w:p w14:paraId="66263069" w14:textId="6A473206" w:rsidR="00C32543" w:rsidRPr="0040318D" w:rsidRDefault="00C32543" w:rsidP="00C32543">
            <w:pPr>
              <w:spacing w:after="0" w:line="240" w:lineRule="auto"/>
              <w:jc w:val="center"/>
              <w:rPr>
                <w:rFonts w:ascii="Avenir Next LT Pro" w:eastAsia="Times New Roman" w:hAnsi="Avenir Next LT Pro" w:cstheme="minorHAnsi"/>
                <w:color w:val="000000"/>
                <w:lang w:eastAsia="en-ZA"/>
              </w:rPr>
            </w:pPr>
          </w:p>
        </w:tc>
        <w:tc>
          <w:tcPr>
            <w:tcW w:w="2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55FC7C" w14:textId="6837770F" w:rsidR="00C32543" w:rsidRPr="0040318D" w:rsidRDefault="00C32543" w:rsidP="00C32543">
            <w:pPr>
              <w:spacing w:after="0" w:line="240" w:lineRule="auto"/>
              <w:jc w:val="center"/>
              <w:rPr>
                <w:rFonts w:ascii="Avenir Next LT Pro" w:eastAsia="Times New Roman" w:hAnsi="Avenir Next LT Pro" w:cstheme="minorHAnsi"/>
                <w:color w:val="000000"/>
                <w:lang w:eastAsia="en-ZA"/>
              </w:rPr>
            </w:pPr>
            <w:r w:rsidRPr="0040318D">
              <w:rPr>
                <w:rFonts w:ascii="Avenir Next LT Pro" w:eastAsia="Times New Roman" w:hAnsi="Avenir Next LT Pro" w:cstheme="minorHAnsi"/>
                <w:color w:val="000000"/>
                <w:lang w:eastAsia="en-ZA"/>
              </w:rPr>
              <w:t>10</w:t>
            </w:r>
            <w:r w:rsidR="007F15DD">
              <w:rPr>
                <w:rFonts w:ascii="Avenir Next LT Pro" w:eastAsia="Times New Roman" w:hAnsi="Avenir Next LT Pro" w:cstheme="minorHAnsi"/>
                <w:color w:val="000000"/>
                <w:lang w:eastAsia="en-ZA"/>
              </w:rPr>
              <w:t>0</w:t>
            </w:r>
          </w:p>
          <w:p w14:paraId="1EADDCF6" w14:textId="77777777" w:rsidR="00C32543" w:rsidRPr="0040318D" w:rsidRDefault="00C32543" w:rsidP="00C32543">
            <w:pPr>
              <w:spacing w:after="0" w:line="240" w:lineRule="auto"/>
              <w:jc w:val="center"/>
              <w:rPr>
                <w:rFonts w:ascii="Avenir Next LT Pro" w:eastAsia="Times New Roman" w:hAnsi="Avenir Next LT Pro" w:cstheme="minorHAnsi"/>
                <w:color w:val="000000"/>
                <w:lang w:eastAsia="en-ZA"/>
              </w:rPr>
            </w:pPr>
          </w:p>
          <w:p w14:paraId="6F1D0963" w14:textId="77777777" w:rsidR="00C32543" w:rsidRPr="0040318D" w:rsidRDefault="00C32543" w:rsidP="00C32543">
            <w:pPr>
              <w:spacing w:after="0" w:line="240" w:lineRule="auto"/>
              <w:jc w:val="center"/>
              <w:rPr>
                <w:rFonts w:ascii="Avenir Next LT Pro" w:eastAsia="Times New Roman" w:hAnsi="Avenir Next LT Pro" w:cstheme="minorHAnsi"/>
                <w:color w:val="000000"/>
                <w:lang w:eastAsia="en-ZA"/>
              </w:rPr>
            </w:pPr>
          </w:p>
          <w:p w14:paraId="7703D95E" w14:textId="77777777" w:rsidR="00C32543" w:rsidRPr="0040318D" w:rsidRDefault="00C32543" w:rsidP="00C32543">
            <w:pPr>
              <w:spacing w:after="0" w:line="240" w:lineRule="auto"/>
              <w:jc w:val="center"/>
              <w:rPr>
                <w:rFonts w:ascii="Avenir Next LT Pro" w:eastAsia="Times New Roman" w:hAnsi="Avenir Next LT Pro" w:cstheme="minorHAnsi"/>
                <w:color w:val="000000"/>
                <w:lang w:eastAsia="en-ZA"/>
              </w:rPr>
            </w:pPr>
          </w:p>
          <w:p w14:paraId="27A0E257" w14:textId="77777777" w:rsidR="00C32543" w:rsidRPr="0040318D" w:rsidRDefault="00C32543" w:rsidP="00C32543">
            <w:pPr>
              <w:spacing w:after="0" w:line="240" w:lineRule="auto"/>
              <w:jc w:val="center"/>
              <w:rPr>
                <w:rFonts w:ascii="Avenir Next LT Pro" w:eastAsia="Times New Roman" w:hAnsi="Avenir Next LT Pro" w:cstheme="minorHAnsi"/>
                <w:color w:val="000000"/>
                <w:lang w:eastAsia="en-ZA"/>
              </w:rPr>
            </w:pPr>
          </w:p>
          <w:p w14:paraId="4B5A877E" w14:textId="77777777" w:rsidR="00C32543" w:rsidRPr="0040318D" w:rsidRDefault="00C32543" w:rsidP="00C32543">
            <w:pPr>
              <w:spacing w:after="0" w:line="240" w:lineRule="auto"/>
              <w:jc w:val="center"/>
              <w:rPr>
                <w:rFonts w:ascii="Avenir Next LT Pro" w:eastAsia="Times New Roman" w:hAnsi="Avenir Next LT Pro" w:cstheme="minorHAnsi"/>
                <w:color w:val="000000"/>
                <w:lang w:eastAsia="en-ZA"/>
              </w:rPr>
            </w:pPr>
          </w:p>
          <w:p w14:paraId="621C1AD0" w14:textId="6217EFE1" w:rsidR="00C32543" w:rsidRPr="0040318D" w:rsidRDefault="00C32543" w:rsidP="00C32543">
            <w:pPr>
              <w:spacing w:after="0" w:line="240" w:lineRule="auto"/>
              <w:jc w:val="center"/>
              <w:rPr>
                <w:rFonts w:ascii="Avenir Next LT Pro" w:eastAsia="Times New Roman" w:hAnsi="Avenir Next LT Pro" w:cstheme="minorHAnsi"/>
                <w:color w:val="000000"/>
                <w:lang w:eastAsia="en-ZA"/>
              </w:rPr>
            </w:pPr>
          </w:p>
        </w:tc>
      </w:tr>
    </w:tbl>
    <w:p w14:paraId="4F489E18" w14:textId="3A7B4DFA" w:rsidR="002563E4" w:rsidRPr="0040318D" w:rsidRDefault="002563E4" w:rsidP="002563E4">
      <w:pPr>
        <w:jc w:val="center"/>
        <w:rPr>
          <w:rFonts w:ascii="Avenir Next LT Pro" w:hAnsi="Avenir Next LT Pro" w:cstheme="minorHAnsi"/>
          <w:b/>
          <w:bCs/>
        </w:rPr>
      </w:pPr>
    </w:p>
    <w:sectPr w:rsidR="002563E4" w:rsidRPr="0040318D" w:rsidSect="003B45F5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42F3F4" w14:textId="77777777" w:rsidR="00A71EEB" w:rsidRDefault="00A71EEB" w:rsidP="00C32862">
      <w:pPr>
        <w:spacing w:after="0" w:line="240" w:lineRule="auto"/>
      </w:pPr>
      <w:r>
        <w:separator/>
      </w:r>
    </w:p>
  </w:endnote>
  <w:endnote w:type="continuationSeparator" w:id="0">
    <w:p w14:paraId="6EB8027D" w14:textId="77777777" w:rsidR="00A71EEB" w:rsidRDefault="00A71EEB" w:rsidP="00C32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 Nova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C27099" w14:textId="77777777" w:rsidR="00A71EEB" w:rsidRDefault="00A71EEB" w:rsidP="00C32862">
      <w:pPr>
        <w:spacing w:after="0" w:line="240" w:lineRule="auto"/>
      </w:pPr>
      <w:r>
        <w:separator/>
      </w:r>
    </w:p>
  </w:footnote>
  <w:footnote w:type="continuationSeparator" w:id="0">
    <w:p w14:paraId="3B2E39D6" w14:textId="77777777" w:rsidR="00A71EEB" w:rsidRDefault="00A71EEB" w:rsidP="00C328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CD31C" w14:textId="5F25BD6C" w:rsidR="00C32862" w:rsidRDefault="00C32862">
    <w:pPr>
      <w:pStyle w:val="Header"/>
    </w:pPr>
    <w:r>
      <w:rPr>
        <w:noProof/>
      </w:rPr>
      <w:drawing>
        <wp:inline distT="0" distB="0" distL="0" distR="0" wp14:anchorId="0DCF1E92" wp14:editId="5DD473FF">
          <wp:extent cx="2190649" cy="80772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649" cy="807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E0B8BC" w14:textId="141C7E49" w:rsidR="00C32862" w:rsidRDefault="00C32862">
    <w:pPr>
      <w:pStyle w:val="Header"/>
    </w:pPr>
  </w:p>
  <w:p w14:paraId="6E902000" w14:textId="77777777" w:rsidR="005138F9" w:rsidRDefault="005138F9">
    <w:pPr>
      <w:pStyle w:val="Header"/>
      <w:rPr>
        <w:b/>
        <w:bCs/>
        <w:sz w:val="24"/>
        <w:szCs w:val="24"/>
        <w:u w:val="single"/>
      </w:rPr>
    </w:pPr>
  </w:p>
  <w:p w14:paraId="24257C0E" w14:textId="2158145E" w:rsidR="00C32862" w:rsidRPr="00C32862" w:rsidRDefault="00C32543">
    <w:pPr>
      <w:pStyle w:val="Header"/>
      <w:rPr>
        <w:b/>
        <w:bCs/>
        <w:sz w:val="24"/>
        <w:szCs w:val="24"/>
        <w:u w:val="single"/>
      </w:rPr>
    </w:pPr>
    <w:r>
      <w:rPr>
        <w:b/>
        <w:bCs/>
        <w:sz w:val="24"/>
        <w:szCs w:val="24"/>
        <w:u w:val="single"/>
      </w:rPr>
      <w:t>JUNE</w:t>
    </w:r>
    <w:r w:rsidR="00C32862" w:rsidRPr="00C32862">
      <w:rPr>
        <w:b/>
        <w:bCs/>
        <w:sz w:val="24"/>
        <w:szCs w:val="24"/>
        <w:u w:val="single"/>
      </w:rPr>
      <w:t xml:space="preserve"> 202</w:t>
    </w:r>
    <w:r w:rsidR="00C32862">
      <w:rPr>
        <w:b/>
        <w:bCs/>
        <w:sz w:val="24"/>
        <w:szCs w:val="24"/>
        <w:u w:val="single"/>
      </w:rPr>
      <w:t>4</w:t>
    </w:r>
    <w:r w:rsidR="00C32862">
      <w:rPr>
        <w:b/>
        <w:bCs/>
        <w:sz w:val="24"/>
        <w:szCs w:val="24"/>
        <w:u w:val="single"/>
      </w:rPr>
      <w:tab/>
    </w:r>
    <w:r w:rsidR="00C32862">
      <w:rPr>
        <w:b/>
        <w:bCs/>
        <w:sz w:val="24"/>
        <w:szCs w:val="24"/>
        <w:u w:val="single"/>
      </w:rPr>
      <w:tab/>
    </w:r>
    <w:r w:rsidR="00C32862">
      <w:rPr>
        <w:b/>
        <w:bCs/>
        <w:sz w:val="24"/>
        <w:szCs w:val="24"/>
        <w:u w:val="single"/>
      </w:rPr>
      <w:tab/>
    </w:r>
    <w:r w:rsidR="00C32862">
      <w:rPr>
        <w:b/>
        <w:bCs/>
        <w:sz w:val="24"/>
        <w:szCs w:val="24"/>
        <w:u w:val="single"/>
      </w:rPr>
      <w:tab/>
    </w:r>
    <w:r w:rsidR="00C32862">
      <w:rPr>
        <w:b/>
        <w:bCs/>
        <w:sz w:val="24"/>
        <w:szCs w:val="24"/>
        <w:u w:val="single"/>
      </w:rPr>
      <w:tab/>
    </w:r>
    <w:r w:rsidR="00C32862">
      <w:rPr>
        <w:b/>
        <w:bCs/>
        <w:sz w:val="24"/>
        <w:szCs w:val="24"/>
        <w:u w:val="single"/>
      </w:rPr>
      <w:tab/>
    </w:r>
    <w:r w:rsidR="00C32862">
      <w:rPr>
        <w:b/>
        <w:bCs/>
        <w:sz w:val="24"/>
        <w:szCs w:val="24"/>
        <w:u w:val="single"/>
      </w:rPr>
      <w:tab/>
    </w:r>
    <w:r w:rsidR="00C32862">
      <w:rPr>
        <w:b/>
        <w:bCs/>
        <w:sz w:val="24"/>
        <w:szCs w:val="24"/>
        <w:u w:val="single"/>
      </w:rPr>
      <w:tab/>
    </w:r>
    <w:r w:rsidR="00C32862">
      <w:rPr>
        <w:b/>
        <w:bCs/>
        <w:sz w:val="24"/>
        <w:szCs w:val="24"/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A8C21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64417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3E4"/>
    <w:rsid w:val="000D1315"/>
    <w:rsid w:val="0016127A"/>
    <w:rsid w:val="00235CEA"/>
    <w:rsid w:val="002563E4"/>
    <w:rsid w:val="002B1DEF"/>
    <w:rsid w:val="002D45E7"/>
    <w:rsid w:val="002F5F65"/>
    <w:rsid w:val="003045A8"/>
    <w:rsid w:val="003B45F5"/>
    <w:rsid w:val="003D5656"/>
    <w:rsid w:val="003E702C"/>
    <w:rsid w:val="0040318D"/>
    <w:rsid w:val="004B6E80"/>
    <w:rsid w:val="005138F9"/>
    <w:rsid w:val="006B42FB"/>
    <w:rsid w:val="006B5C19"/>
    <w:rsid w:val="007F15DD"/>
    <w:rsid w:val="0083551F"/>
    <w:rsid w:val="009D1673"/>
    <w:rsid w:val="00A71EEB"/>
    <w:rsid w:val="00AB0BC1"/>
    <w:rsid w:val="00AF5875"/>
    <w:rsid w:val="00B17330"/>
    <w:rsid w:val="00B84486"/>
    <w:rsid w:val="00BE28CB"/>
    <w:rsid w:val="00C32543"/>
    <w:rsid w:val="00C32862"/>
    <w:rsid w:val="00C73840"/>
    <w:rsid w:val="00C80F79"/>
    <w:rsid w:val="00CA2E60"/>
    <w:rsid w:val="00CA6A69"/>
    <w:rsid w:val="00D10232"/>
    <w:rsid w:val="00D40259"/>
    <w:rsid w:val="00E00B77"/>
    <w:rsid w:val="00F7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B3B27E1"/>
  <w15:chartTrackingRefBased/>
  <w15:docId w15:val="{7B8F7D50-69E7-46B3-9EFE-B47CAACEF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B45F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328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2862"/>
  </w:style>
  <w:style w:type="paragraph" w:styleId="Footer">
    <w:name w:val="footer"/>
    <w:basedOn w:val="Normal"/>
    <w:link w:val="FooterChar"/>
    <w:uiPriority w:val="99"/>
    <w:unhideWhenUsed/>
    <w:rsid w:val="00C328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2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NobaTembu Pako</dc:creator>
  <cp:keywords/>
  <dc:description/>
  <cp:lastModifiedBy>Aviwe Langa</cp:lastModifiedBy>
  <cp:revision>11</cp:revision>
  <dcterms:created xsi:type="dcterms:W3CDTF">2024-04-17T12:45:00Z</dcterms:created>
  <dcterms:modified xsi:type="dcterms:W3CDTF">2024-06-13T06:34:00Z</dcterms:modified>
</cp:coreProperties>
</file>